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16EFF" w14:paraId="7828A055" w14:textId="77777777" w:rsidTr="00B16EFF">
        <w:tc>
          <w:tcPr>
            <w:tcW w:w="9622" w:type="dxa"/>
          </w:tcPr>
          <w:p w14:paraId="0E875084" w14:textId="438BA002" w:rsidR="00B16EFF" w:rsidRDefault="00B16EFF" w:rsidP="000B1FB7">
            <w:pPr>
              <w:jc w:val="center"/>
              <w:rPr>
                <w:b/>
              </w:rPr>
            </w:pPr>
            <w:r w:rsidRPr="00317BE5">
              <w:rPr>
                <w:b/>
                <w:sz w:val="22"/>
              </w:rPr>
              <w:t>MODULO DI SEGNALAZIONE</w:t>
            </w:r>
          </w:p>
        </w:tc>
      </w:tr>
    </w:tbl>
    <w:p w14:paraId="499BC88D" w14:textId="77777777" w:rsidR="00B16EFF" w:rsidRDefault="00B16EFF" w:rsidP="00B16EFF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794"/>
      </w:tblGrid>
      <w:tr w:rsidR="00B16EFF" w14:paraId="77933F5A" w14:textId="77777777" w:rsidTr="00DE1743">
        <w:trPr>
          <w:trHeight w:val="585"/>
        </w:trPr>
        <w:tc>
          <w:tcPr>
            <w:tcW w:w="9606" w:type="dxa"/>
            <w:gridSpan w:val="2"/>
          </w:tcPr>
          <w:p w14:paraId="3D8377AF" w14:textId="499F70C1" w:rsidR="00B16EFF" w:rsidRDefault="00B16EFF" w:rsidP="00B16EFF">
            <w:pPr>
              <w:jc w:val="center"/>
              <w:rPr>
                <w:b/>
              </w:rPr>
            </w:pPr>
            <w:r>
              <w:rPr>
                <w:b/>
              </w:rPr>
              <w:t>DATI DEL SEGNALANTE</w:t>
            </w:r>
          </w:p>
        </w:tc>
      </w:tr>
      <w:tr w:rsidR="00B16EFF" w14:paraId="25D88758" w14:textId="77777777" w:rsidTr="00B16EFF">
        <w:trPr>
          <w:trHeight w:val="585"/>
        </w:trPr>
        <w:tc>
          <w:tcPr>
            <w:tcW w:w="4812" w:type="dxa"/>
          </w:tcPr>
          <w:p w14:paraId="7869A3CF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NOME E COGNOME </w:t>
            </w:r>
          </w:p>
        </w:tc>
        <w:tc>
          <w:tcPr>
            <w:tcW w:w="4794" w:type="dxa"/>
          </w:tcPr>
          <w:p w14:paraId="07BE2D32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23C647F5" w14:textId="77777777" w:rsidTr="00B16EFF">
        <w:trPr>
          <w:trHeight w:val="585"/>
        </w:trPr>
        <w:tc>
          <w:tcPr>
            <w:tcW w:w="4812" w:type="dxa"/>
          </w:tcPr>
          <w:p w14:paraId="7ECD0CF0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CODICE FISCALE </w:t>
            </w:r>
          </w:p>
        </w:tc>
        <w:tc>
          <w:tcPr>
            <w:tcW w:w="4794" w:type="dxa"/>
          </w:tcPr>
          <w:p w14:paraId="1B764874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618D1BAB" w14:textId="77777777" w:rsidTr="00B16EFF">
        <w:trPr>
          <w:trHeight w:val="585"/>
        </w:trPr>
        <w:tc>
          <w:tcPr>
            <w:tcW w:w="4812" w:type="dxa"/>
          </w:tcPr>
          <w:p w14:paraId="08C3563A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INCARICO/RUOLO </w:t>
            </w:r>
          </w:p>
        </w:tc>
        <w:tc>
          <w:tcPr>
            <w:tcW w:w="4794" w:type="dxa"/>
          </w:tcPr>
          <w:p w14:paraId="48CFA8D7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39467FEF" w14:textId="77777777" w:rsidTr="00B16EFF">
        <w:trPr>
          <w:trHeight w:val="585"/>
        </w:trPr>
        <w:tc>
          <w:tcPr>
            <w:tcW w:w="4812" w:type="dxa"/>
          </w:tcPr>
          <w:p w14:paraId="09AA34C2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4794" w:type="dxa"/>
          </w:tcPr>
          <w:p w14:paraId="61B6B4E4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482FF0F4" w14:textId="77777777" w:rsidTr="00B16EFF">
        <w:trPr>
          <w:trHeight w:val="585"/>
        </w:trPr>
        <w:tc>
          <w:tcPr>
            <w:tcW w:w="4812" w:type="dxa"/>
          </w:tcPr>
          <w:p w14:paraId="60A6C199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794" w:type="dxa"/>
          </w:tcPr>
          <w:p w14:paraId="785DF93F" w14:textId="77777777" w:rsidR="00B16EFF" w:rsidRDefault="00B16EFF" w:rsidP="000B1FB7">
            <w:pPr>
              <w:rPr>
                <w:b/>
              </w:rPr>
            </w:pPr>
          </w:p>
        </w:tc>
      </w:tr>
    </w:tbl>
    <w:p w14:paraId="0C8224CD" w14:textId="77777777" w:rsidR="00B16EFF" w:rsidRDefault="00B16EFF" w:rsidP="00B16EF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B16EFF" w14:paraId="0894E1B0" w14:textId="77777777" w:rsidTr="00800C75">
        <w:tc>
          <w:tcPr>
            <w:tcW w:w="9622" w:type="dxa"/>
            <w:gridSpan w:val="3"/>
          </w:tcPr>
          <w:p w14:paraId="55F08E6D" w14:textId="76DF01B8" w:rsidR="00B16EFF" w:rsidRDefault="00B16EFF" w:rsidP="00B16EFF">
            <w:pPr>
              <w:jc w:val="center"/>
              <w:rPr>
                <w:b/>
              </w:rPr>
            </w:pPr>
            <w:r>
              <w:rPr>
                <w:b/>
              </w:rPr>
              <w:t xml:space="preserve">SE LA SEGNALAZIONE </w:t>
            </w:r>
            <w:r>
              <w:rPr>
                <w:b/>
              </w:rPr>
              <w:t xml:space="preserve">È </w:t>
            </w:r>
            <w:r>
              <w:rPr>
                <w:b/>
              </w:rPr>
              <w:t>GI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STATA EFFETTUATA AD ALTRI SOGGETTI COMPILARE LA SEGUENTE TABELLA</w:t>
            </w:r>
          </w:p>
        </w:tc>
      </w:tr>
      <w:tr w:rsidR="00B16EFF" w14:paraId="695B46A0" w14:textId="77777777" w:rsidTr="00B16EFF">
        <w:tc>
          <w:tcPr>
            <w:tcW w:w="3206" w:type="dxa"/>
          </w:tcPr>
          <w:p w14:paraId="77CA7561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SOGGETTO </w:t>
            </w:r>
          </w:p>
        </w:tc>
        <w:tc>
          <w:tcPr>
            <w:tcW w:w="3208" w:type="dxa"/>
          </w:tcPr>
          <w:p w14:paraId="2D061130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DATA DELLA SEGNALAZIONE</w:t>
            </w:r>
          </w:p>
        </w:tc>
        <w:tc>
          <w:tcPr>
            <w:tcW w:w="3208" w:type="dxa"/>
          </w:tcPr>
          <w:p w14:paraId="5CCE1728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ESITO DELLA SEGNALAZIONE</w:t>
            </w:r>
          </w:p>
        </w:tc>
      </w:tr>
      <w:tr w:rsidR="00B16EFF" w14:paraId="08FC5A33" w14:textId="77777777" w:rsidTr="00B16EFF">
        <w:tc>
          <w:tcPr>
            <w:tcW w:w="3206" w:type="dxa"/>
          </w:tcPr>
          <w:p w14:paraId="754C46B0" w14:textId="7ACA36E9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ODV</w:t>
            </w:r>
          </w:p>
        </w:tc>
        <w:tc>
          <w:tcPr>
            <w:tcW w:w="3208" w:type="dxa"/>
          </w:tcPr>
          <w:p w14:paraId="0A40C4A1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71C40B8F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6057E4A9" w14:textId="77777777" w:rsidTr="00B16EFF">
        <w:tc>
          <w:tcPr>
            <w:tcW w:w="3206" w:type="dxa"/>
          </w:tcPr>
          <w:p w14:paraId="541D03B5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CORTE DEI CONTI</w:t>
            </w:r>
          </w:p>
        </w:tc>
        <w:tc>
          <w:tcPr>
            <w:tcW w:w="3208" w:type="dxa"/>
          </w:tcPr>
          <w:p w14:paraId="782424E5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1DA865D9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45646851" w14:textId="77777777" w:rsidTr="00B16EFF">
        <w:tc>
          <w:tcPr>
            <w:tcW w:w="3206" w:type="dxa"/>
          </w:tcPr>
          <w:p w14:paraId="26EC1564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AUTORITA’ GIUDIZIARIA</w:t>
            </w:r>
          </w:p>
        </w:tc>
        <w:tc>
          <w:tcPr>
            <w:tcW w:w="3208" w:type="dxa"/>
          </w:tcPr>
          <w:p w14:paraId="49FD69AE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19CC1593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79267FA4" w14:textId="77777777" w:rsidTr="00B16EFF">
        <w:tc>
          <w:tcPr>
            <w:tcW w:w="3206" w:type="dxa"/>
          </w:tcPr>
          <w:p w14:paraId="3802C2F1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ALTRO (specificare):</w:t>
            </w:r>
          </w:p>
        </w:tc>
        <w:tc>
          <w:tcPr>
            <w:tcW w:w="3208" w:type="dxa"/>
          </w:tcPr>
          <w:p w14:paraId="5CFD7762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02D9D0A8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68DBCDB1" w14:textId="77777777" w:rsidTr="00B16EFF">
        <w:tc>
          <w:tcPr>
            <w:tcW w:w="3206" w:type="dxa"/>
          </w:tcPr>
          <w:p w14:paraId="54FBA2C7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54A081EF" w14:textId="77777777" w:rsidR="00B16EFF" w:rsidRDefault="00B16EFF" w:rsidP="000B1FB7">
            <w:pPr>
              <w:rPr>
                <w:b/>
              </w:rPr>
            </w:pPr>
          </w:p>
        </w:tc>
        <w:tc>
          <w:tcPr>
            <w:tcW w:w="3208" w:type="dxa"/>
          </w:tcPr>
          <w:p w14:paraId="2CA59F44" w14:textId="77777777" w:rsidR="00B16EFF" w:rsidRDefault="00B16EFF" w:rsidP="000B1FB7">
            <w:pPr>
              <w:rPr>
                <w:b/>
              </w:rPr>
            </w:pPr>
          </w:p>
        </w:tc>
      </w:tr>
    </w:tbl>
    <w:p w14:paraId="379BB8EB" w14:textId="77777777" w:rsidR="00B16EFF" w:rsidRDefault="00B16EFF" w:rsidP="00B16EF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7"/>
        <w:gridCol w:w="4795"/>
      </w:tblGrid>
      <w:tr w:rsidR="001263B0" w14:paraId="5423A281" w14:textId="77777777" w:rsidTr="001A0FBA">
        <w:tc>
          <w:tcPr>
            <w:tcW w:w="9622" w:type="dxa"/>
            <w:gridSpan w:val="2"/>
          </w:tcPr>
          <w:p w14:paraId="40F362D7" w14:textId="16230185" w:rsidR="001263B0" w:rsidRDefault="001263B0" w:rsidP="001263B0">
            <w:pPr>
              <w:jc w:val="center"/>
              <w:rPr>
                <w:b/>
              </w:rPr>
            </w:pPr>
            <w:r>
              <w:rPr>
                <w:b/>
              </w:rPr>
              <w:t>DATI E INFORMAZIONI SEGNALAZIONI CONDOTTA ILLECITA</w:t>
            </w:r>
          </w:p>
        </w:tc>
      </w:tr>
      <w:tr w:rsidR="00B16EFF" w14:paraId="670548BA" w14:textId="77777777" w:rsidTr="00B16EFF">
        <w:tc>
          <w:tcPr>
            <w:tcW w:w="4827" w:type="dxa"/>
          </w:tcPr>
          <w:p w14:paraId="6C11D880" w14:textId="7AE89983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LUOGO IN CUI SI </w:t>
            </w:r>
            <w:r>
              <w:rPr>
                <w:b/>
              </w:rPr>
              <w:t>È</w:t>
            </w:r>
            <w:r>
              <w:rPr>
                <w:b/>
              </w:rPr>
              <w:t xml:space="preserve"> VERIFICATO IL FATTO</w:t>
            </w:r>
          </w:p>
        </w:tc>
        <w:tc>
          <w:tcPr>
            <w:tcW w:w="4795" w:type="dxa"/>
          </w:tcPr>
          <w:p w14:paraId="03AB8B22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3E3360E1" w14:textId="77777777" w:rsidTr="00B16EFF">
        <w:tc>
          <w:tcPr>
            <w:tcW w:w="4827" w:type="dxa"/>
          </w:tcPr>
          <w:p w14:paraId="17BFD2F4" w14:textId="2D364A4B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4795" w:type="dxa"/>
          </w:tcPr>
          <w:p w14:paraId="350C916A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43276B6D" w14:textId="77777777" w:rsidTr="00B16EFF">
        <w:tc>
          <w:tcPr>
            <w:tcW w:w="4827" w:type="dxa"/>
          </w:tcPr>
          <w:p w14:paraId="54187B9E" w14:textId="2B61F7FF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DAT</w:t>
            </w:r>
            <w:r>
              <w:rPr>
                <w:b/>
              </w:rPr>
              <w:t>A</w:t>
            </w:r>
          </w:p>
        </w:tc>
        <w:tc>
          <w:tcPr>
            <w:tcW w:w="4795" w:type="dxa"/>
          </w:tcPr>
          <w:p w14:paraId="4A4B3B1C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1D3EF466" w14:textId="77777777" w:rsidTr="00B16EFF">
        <w:tc>
          <w:tcPr>
            <w:tcW w:w="4827" w:type="dxa"/>
          </w:tcPr>
          <w:p w14:paraId="5A510EA9" w14:textId="39E8004F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SOGGETTO CHE HA COMMESSO IL FATTO (nome, cognome, qualifica).</w:t>
            </w:r>
          </w:p>
          <w:p w14:paraId="72AC4FF8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N.B. Possono essere inseriti più nominativi</w:t>
            </w:r>
          </w:p>
        </w:tc>
        <w:tc>
          <w:tcPr>
            <w:tcW w:w="4795" w:type="dxa"/>
          </w:tcPr>
          <w:p w14:paraId="5784D07B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0AE6B1A6" w14:textId="77777777" w:rsidTr="00B16EFF">
        <w:tc>
          <w:tcPr>
            <w:tcW w:w="4827" w:type="dxa"/>
          </w:tcPr>
          <w:p w14:paraId="1332AE3F" w14:textId="5A56475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EVENTUALI </w:t>
            </w:r>
            <w:r>
              <w:rPr>
                <w:b/>
              </w:rPr>
              <w:t>PERSONE FISICHE COINVOLTE</w:t>
            </w:r>
          </w:p>
        </w:tc>
        <w:tc>
          <w:tcPr>
            <w:tcW w:w="4795" w:type="dxa"/>
          </w:tcPr>
          <w:p w14:paraId="1A535B6A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36A846CA" w14:textId="77777777" w:rsidTr="00B16EFF">
        <w:tc>
          <w:tcPr>
            <w:tcW w:w="4827" w:type="dxa"/>
          </w:tcPr>
          <w:p w14:paraId="4F39F35D" w14:textId="0B79BB41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 xml:space="preserve">EVENTUALI </w:t>
            </w:r>
            <w:r>
              <w:rPr>
                <w:b/>
              </w:rPr>
              <w:t>PERSONE GIURIDICHE</w:t>
            </w:r>
            <w:r>
              <w:rPr>
                <w:b/>
              </w:rPr>
              <w:t xml:space="preserve"> COINVOLTE</w:t>
            </w:r>
          </w:p>
        </w:tc>
        <w:tc>
          <w:tcPr>
            <w:tcW w:w="4795" w:type="dxa"/>
          </w:tcPr>
          <w:p w14:paraId="7D3A0A40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584B28D9" w14:textId="77777777" w:rsidTr="00B16EFF">
        <w:tc>
          <w:tcPr>
            <w:tcW w:w="4827" w:type="dxa"/>
          </w:tcPr>
          <w:p w14:paraId="70B091DD" w14:textId="44B67D34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MODALIT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CON LE QUALI SI </w:t>
            </w:r>
            <w:r>
              <w:rPr>
                <w:b/>
              </w:rPr>
              <w:t>È</w:t>
            </w:r>
            <w:r>
              <w:rPr>
                <w:b/>
              </w:rPr>
              <w:t xml:space="preserve"> VENUTO A CONOSCENZA DEL FATTO</w:t>
            </w:r>
          </w:p>
        </w:tc>
        <w:tc>
          <w:tcPr>
            <w:tcW w:w="4795" w:type="dxa"/>
          </w:tcPr>
          <w:p w14:paraId="40D8CD5C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5706C2F9" w14:textId="77777777" w:rsidTr="00B16EFF">
        <w:tc>
          <w:tcPr>
            <w:tcW w:w="4827" w:type="dxa"/>
          </w:tcPr>
          <w:p w14:paraId="566AF249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EVENTUALI ALTRI SOGGETTI CHE POSSONO RIFERIRE SUL FATTO (nome, cognome, qualifica, recapiti)</w:t>
            </w:r>
          </w:p>
        </w:tc>
        <w:tc>
          <w:tcPr>
            <w:tcW w:w="4795" w:type="dxa"/>
          </w:tcPr>
          <w:p w14:paraId="5FDDB21C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2A8C54BD" w14:textId="77777777" w:rsidTr="00B16EFF">
        <w:tc>
          <w:tcPr>
            <w:tcW w:w="4827" w:type="dxa"/>
          </w:tcPr>
          <w:p w14:paraId="3972AC64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AREA/SETTORE CUI PUO’ ESSERE RIFERITO IL FATTO</w:t>
            </w:r>
          </w:p>
        </w:tc>
        <w:tc>
          <w:tcPr>
            <w:tcW w:w="4795" w:type="dxa"/>
          </w:tcPr>
          <w:p w14:paraId="7F4C3B4F" w14:textId="77777777" w:rsidR="00B16EFF" w:rsidRDefault="00B16EFF" w:rsidP="000B1FB7">
            <w:pPr>
              <w:rPr>
                <w:b/>
              </w:rPr>
            </w:pPr>
          </w:p>
        </w:tc>
      </w:tr>
      <w:tr w:rsidR="00B16EFF" w14:paraId="2E388327" w14:textId="77777777" w:rsidTr="00B16EFF">
        <w:tc>
          <w:tcPr>
            <w:tcW w:w="4827" w:type="dxa"/>
          </w:tcPr>
          <w:p w14:paraId="649BA70E" w14:textId="77777777" w:rsidR="00B16EFF" w:rsidRDefault="00B16EFF" w:rsidP="000B1FB7">
            <w:pPr>
              <w:rPr>
                <w:b/>
              </w:rPr>
            </w:pPr>
            <w:r>
              <w:rPr>
                <w:b/>
              </w:rPr>
              <w:t>EVENTUALE DOCUMENTAZIONE ALLEGATA A CORREDO DELLA DENUNCIA</w:t>
            </w:r>
          </w:p>
        </w:tc>
        <w:tc>
          <w:tcPr>
            <w:tcW w:w="4795" w:type="dxa"/>
          </w:tcPr>
          <w:p w14:paraId="4264C078" w14:textId="77777777" w:rsidR="00B16EFF" w:rsidRDefault="00B16EFF" w:rsidP="000B1FB7">
            <w:pPr>
              <w:rPr>
                <w:b/>
              </w:rPr>
            </w:pPr>
          </w:p>
        </w:tc>
      </w:tr>
    </w:tbl>
    <w:p w14:paraId="022C45A1" w14:textId="77777777" w:rsidR="00B16EFF" w:rsidRDefault="00B16EFF" w:rsidP="00B16EFF">
      <w:pPr>
        <w:rPr>
          <w:b/>
        </w:rPr>
      </w:pPr>
    </w:p>
    <w:p w14:paraId="22F9AED6" w14:textId="77777777" w:rsidR="001263B0" w:rsidRDefault="001263B0" w:rsidP="00B16EFF">
      <w:pPr>
        <w:rPr>
          <w:b/>
        </w:rPr>
      </w:pPr>
    </w:p>
    <w:p w14:paraId="4041008C" w14:textId="77777777" w:rsidR="001263B0" w:rsidRDefault="001263B0" w:rsidP="00B16EF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16EFF" w14:paraId="7F555F8C" w14:textId="77777777" w:rsidTr="00B83CBE">
        <w:tc>
          <w:tcPr>
            <w:tcW w:w="9622" w:type="dxa"/>
          </w:tcPr>
          <w:p w14:paraId="2F3AD6F6" w14:textId="4990BC45" w:rsidR="00B16EFF" w:rsidRDefault="00B16EFF" w:rsidP="000B1FB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LA CONDOTTA </w:t>
            </w:r>
            <w:r w:rsidR="00B83CBE">
              <w:rPr>
                <w:b/>
              </w:rPr>
              <w:t>È</w:t>
            </w:r>
            <w:r>
              <w:rPr>
                <w:b/>
              </w:rPr>
              <w:t xml:space="preserve"> ILLECITA PERCH</w:t>
            </w:r>
            <w:r w:rsidR="001263B0">
              <w:rPr>
                <w:b/>
              </w:rPr>
              <w:t>É</w:t>
            </w:r>
            <w:r>
              <w:rPr>
                <w:b/>
              </w:rPr>
              <w:t>:</w:t>
            </w:r>
          </w:p>
        </w:tc>
      </w:tr>
      <w:tr w:rsidR="00B16EFF" w14:paraId="65832A29" w14:textId="77777777" w:rsidTr="00B83CBE">
        <w:tc>
          <w:tcPr>
            <w:tcW w:w="9622" w:type="dxa"/>
          </w:tcPr>
          <w:p w14:paraId="093F894E" w14:textId="3613BF09" w:rsidR="00B16EFF" w:rsidRPr="003B0984" w:rsidRDefault="00B16EFF" w:rsidP="000B1FB7">
            <w:pPr>
              <w:rPr>
                <w:rFonts w:ascii="Arial" w:eastAsia="Arial Unicode MS" w:hAnsi="Arial" w:cs="Arial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DC5D77">
              <w:rPr>
                <w:rFonts w:eastAsia="Arial Unicode MS" w:cs="Arial"/>
              </w:rPr>
              <w:t>VIOLA IL MODELLO DI ORGANIZZAZIONE, GESTIONE E CONTROLLO</w:t>
            </w:r>
            <w:r w:rsidR="009602CC">
              <w:rPr>
                <w:rFonts w:eastAsia="Arial Unicode MS" w:cs="Arial"/>
              </w:rPr>
              <w:t xml:space="preserve"> EX ART. 6 D.LGS. 231/01</w:t>
            </w:r>
          </w:p>
        </w:tc>
      </w:tr>
      <w:tr w:rsidR="009602CC" w14:paraId="041DB285" w14:textId="77777777" w:rsidTr="00B83CBE">
        <w:tc>
          <w:tcPr>
            <w:tcW w:w="9622" w:type="dxa"/>
          </w:tcPr>
          <w:p w14:paraId="358D2DAA" w14:textId="3944CDF2" w:rsidR="009602CC" w:rsidRPr="003B0984" w:rsidRDefault="009602CC" w:rsidP="000B1FB7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E65DA9">
              <w:rPr>
                <w:rFonts w:eastAsia="Arial Unicode MS" w:cs="Arial"/>
              </w:rPr>
              <w:t xml:space="preserve">VIOLA </w:t>
            </w:r>
            <w:r>
              <w:rPr>
                <w:rFonts w:eastAsia="Arial Unicode MS" w:cs="Arial"/>
              </w:rPr>
              <w:t>IL CODICE ETICO</w:t>
            </w:r>
          </w:p>
        </w:tc>
      </w:tr>
      <w:tr w:rsidR="00B16EFF" w14:paraId="23149A38" w14:textId="77777777" w:rsidTr="00B83CBE">
        <w:tc>
          <w:tcPr>
            <w:tcW w:w="9622" w:type="dxa"/>
          </w:tcPr>
          <w:p w14:paraId="73F542E7" w14:textId="77777777" w:rsidR="00B16EFF" w:rsidRPr="00E65DA9" w:rsidRDefault="00B16EFF" w:rsidP="000B1FB7">
            <w:pPr>
              <w:rPr>
                <w:rFonts w:eastAsia="Arial Unicode MS" w:cs="Arial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E65DA9">
              <w:rPr>
                <w:rFonts w:eastAsia="Arial Unicode MS" w:cs="Arial"/>
              </w:rPr>
              <w:t>VIOLA LE DISPOSIZIONI CONTENUTE NEL D.LGS. 231/01</w:t>
            </w:r>
          </w:p>
        </w:tc>
      </w:tr>
      <w:tr w:rsidR="00B16EFF" w14:paraId="3F265506" w14:textId="77777777" w:rsidTr="00B83CBE">
        <w:tc>
          <w:tcPr>
            <w:tcW w:w="9622" w:type="dxa"/>
          </w:tcPr>
          <w:p w14:paraId="686D2B63" w14:textId="1BCED8B6" w:rsidR="00B16EFF" w:rsidRPr="00E65DA9" w:rsidRDefault="00B16EFF" w:rsidP="000B1FB7">
            <w:pPr>
              <w:rPr>
                <w:rFonts w:eastAsia="Arial Unicode MS" w:cs="Arial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E65DA9">
              <w:rPr>
                <w:rFonts w:eastAsia="Arial Unicode MS" w:cs="Arial"/>
              </w:rPr>
              <w:t xml:space="preserve">VIOLA LE PROCEDURE AZIENDALI DI </w:t>
            </w:r>
            <w:r>
              <w:rPr>
                <w:rFonts w:eastAsia="Arial Unicode MS" w:cs="Arial"/>
              </w:rPr>
              <w:t>“</w:t>
            </w:r>
            <w:r w:rsidRPr="00B16EFF">
              <w:rPr>
                <w:rFonts w:eastAsia="Arial Unicode MS" w:cs="Arial"/>
                <w:i/>
                <w:iCs/>
              </w:rPr>
              <w:t>T&amp;A – TECNOLOGIA &amp; AMBIENT</w:t>
            </w:r>
            <w:r w:rsidRPr="00B16EFF">
              <w:rPr>
                <w:rFonts w:eastAsia="Arial Unicode MS" w:cs="Arial"/>
                <w:i/>
                <w:iCs/>
              </w:rPr>
              <w:t>E S.R.L.</w:t>
            </w:r>
            <w:r>
              <w:rPr>
                <w:rFonts w:eastAsia="Arial Unicode MS" w:cs="Arial"/>
              </w:rPr>
              <w:t>”</w:t>
            </w:r>
          </w:p>
        </w:tc>
      </w:tr>
      <w:tr w:rsidR="00B83CBE" w14:paraId="741D1641" w14:textId="77777777" w:rsidTr="00B83CBE">
        <w:tc>
          <w:tcPr>
            <w:tcW w:w="9622" w:type="dxa"/>
          </w:tcPr>
          <w:p w14:paraId="7B1BC9E3" w14:textId="5A5B2D46" w:rsidR="00B83CBE" w:rsidRPr="003B0984" w:rsidRDefault="00B83CBE" w:rsidP="00B83CBE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eastAsia="Arial Unicode MS" w:cs="Arial"/>
              </w:rPr>
              <w:t>COSTITUISCE ILLECITO AMMINISTRATIVO, CONTABILE O PENALE</w:t>
            </w:r>
          </w:p>
        </w:tc>
      </w:tr>
      <w:tr w:rsidR="00B83CBE" w14:paraId="399A8C2B" w14:textId="77777777" w:rsidTr="00B83CBE">
        <w:tc>
          <w:tcPr>
            <w:tcW w:w="9622" w:type="dxa"/>
          </w:tcPr>
          <w:p w14:paraId="78ED1063" w14:textId="76937AEF" w:rsidR="00B83CBE" w:rsidRPr="003B0984" w:rsidRDefault="00B83CBE" w:rsidP="00B83CBE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eastAsia="Arial Unicode MS" w:cs="Cambria Math"/>
              </w:rPr>
              <w:t xml:space="preserve">COSTITUTISCE UNO DEGLI </w:t>
            </w:r>
            <w:r w:rsidRPr="00B83CBE">
              <w:rPr>
                <w:rFonts w:eastAsia="Arial Unicode MS" w:cs="Arial"/>
              </w:rPr>
              <w:t xml:space="preserve">ILLECITI CHE RIENTRANO NELL’AMBITO DI APPLICAZIONE DEGLI ATTI DELL’UNIONE EUROPEA O NAZIONALI INDICATI </w:t>
            </w:r>
            <w:r>
              <w:rPr>
                <w:rFonts w:eastAsia="Arial Unicode MS" w:cs="Arial"/>
              </w:rPr>
              <w:t>[…]</w:t>
            </w:r>
            <w:r w:rsidRPr="00B83CBE">
              <w:rPr>
                <w:rFonts w:eastAsia="Arial Unicode MS" w:cs="Arial"/>
              </w:rPr>
              <w:t xml:space="preserve"> OVVERO DEGLI ATTI NAZIONALI CHE COSTITUISCONO ATTUAZIONE DEGLI ATTI DELL’UNIONE EUROPEA INDICATI NELL’ALLEGATO ALLA DIRETTIVA (UE) 2019/1937, […]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ALI- MENTI E DEI MANGIMI E SALUTE E BENESSERE DEGLI ANIMALI; SALUTE PUBBLICA; PROTEZIONE DEI CONSUMATORI; TUTELA DELLA VITA PRIVATA E PROTEZIONE DEI DATI PERSONALI E SICUREZZA DELLE RETI E DEI SISTEMI INFORMATIVI</w:t>
            </w:r>
          </w:p>
        </w:tc>
      </w:tr>
      <w:tr w:rsidR="00B83CBE" w14:paraId="076AB151" w14:textId="77777777" w:rsidTr="00B83CBE">
        <w:tc>
          <w:tcPr>
            <w:tcW w:w="9622" w:type="dxa"/>
          </w:tcPr>
          <w:p w14:paraId="3926251E" w14:textId="6604ABD5" w:rsidR="00B83CBE" w:rsidRPr="003B0984" w:rsidRDefault="00B83CBE" w:rsidP="00B83CBE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eastAsia="Arial Unicode MS" w:cs="Arial"/>
              </w:rPr>
              <w:t xml:space="preserve">COSTITUISCE </w:t>
            </w:r>
            <w:r w:rsidRPr="00B83CBE">
              <w:rPr>
                <w:rFonts w:eastAsia="Arial Unicode MS" w:cs="Arial"/>
              </w:rPr>
              <w:t>ATT</w:t>
            </w:r>
            <w:r>
              <w:rPr>
                <w:rFonts w:eastAsia="Arial Unicode MS" w:cs="Arial"/>
              </w:rPr>
              <w:t>O</w:t>
            </w:r>
            <w:r w:rsidRPr="00B83CBE">
              <w:rPr>
                <w:rFonts w:eastAsia="Arial Unicode MS" w:cs="Arial"/>
              </w:rPr>
              <w:t xml:space="preserve"> OD OMISSION</w:t>
            </w:r>
            <w:r>
              <w:rPr>
                <w:rFonts w:eastAsia="Arial Unicode MS" w:cs="Arial"/>
              </w:rPr>
              <w:t>E</w:t>
            </w:r>
            <w:r w:rsidRPr="00B83CBE">
              <w:rPr>
                <w:rFonts w:eastAsia="Arial Unicode MS" w:cs="Arial"/>
              </w:rPr>
              <w:t xml:space="preserve"> CHE LED</w:t>
            </w:r>
            <w:r>
              <w:rPr>
                <w:rFonts w:eastAsia="Arial Unicode MS" w:cs="Arial"/>
              </w:rPr>
              <w:t>E</w:t>
            </w:r>
            <w:r w:rsidRPr="00B83CBE">
              <w:rPr>
                <w:rFonts w:eastAsia="Arial Unicode MS" w:cs="Arial"/>
              </w:rPr>
              <w:t xml:space="preserve"> GLI INTERESSI FINANZIARI DELL’UNIONE DI CUI ALL’ARTICOLO 325 DEL TRATTATO SUL FUNZIONAMENTO DELL’UNIONE EUROPEA SPECIFICATI NEL DIRITTO DERIVATO PERTINENTE DELL’UNIONE EUROPEA</w:t>
            </w:r>
          </w:p>
        </w:tc>
      </w:tr>
      <w:tr w:rsidR="00B83CBE" w14:paraId="07B69F54" w14:textId="77777777" w:rsidTr="00B83CBE">
        <w:tc>
          <w:tcPr>
            <w:tcW w:w="9622" w:type="dxa"/>
          </w:tcPr>
          <w:p w14:paraId="2C4254A9" w14:textId="1E7976A5" w:rsidR="00B83CBE" w:rsidRPr="003B0984" w:rsidRDefault="00B83CBE" w:rsidP="00B83CBE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eastAsia="Arial Unicode MS" w:cs="Arial"/>
              </w:rPr>
              <w:t xml:space="preserve">COSTITUISCE </w:t>
            </w:r>
            <w:r w:rsidRPr="00B83CBE">
              <w:rPr>
                <w:rFonts w:eastAsia="Arial Unicode MS" w:cs="Arial"/>
              </w:rPr>
              <w:t>ATT</w:t>
            </w:r>
            <w:r>
              <w:rPr>
                <w:rFonts w:eastAsia="Arial Unicode MS" w:cs="Arial"/>
              </w:rPr>
              <w:t>O</w:t>
            </w:r>
            <w:r w:rsidRPr="00B83CBE">
              <w:rPr>
                <w:rFonts w:eastAsia="Arial Unicode MS" w:cs="Arial"/>
              </w:rPr>
              <w:t xml:space="preserve"> OD OMISSION</w:t>
            </w:r>
            <w:r>
              <w:rPr>
                <w:rFonts w:eastAsia="Arial Unicode MS" w:cs="Arial"/>
              </w:rPr>
              <w:t>E</w:t>
            </w:r>
            <w:r w:rsidRPr="00B83CBE">
              <w:rPr>
                <w:rFonts w:eastAsia="Arial Unicode MS" w:cs="Arial"/>
              </w:rPr>
              <w:t xml:space="preserve"> RIGUARDANT</w:t>
            </w:r>
            <w:r>
              <w:rPr>
                <w:rFonts w:eastAsia="Arial Unicode MS" w:cs="Arial"/>
              </w:rPr>
              <w:t>E</w:t>
            </w:r>
            <w:r w:rsidRPr="00B83CBE">
              <w:rPr>
                <w:rFonts w:eastAsia="Arial Unicode MS" w:cs="Arial"/>
              </w:rPr>
              <w:t xml:space="preserve"> IL MERCATO INTERNO, DI CUI ALL’ARTICOLO 26, PARAGRAFO 2, DEL TRATTATO SUL FUNZIONAMENTO DELL’UNIONE EUROPEA, COMPRESE LE VIOLAZIONI DELLE NORME DELL’UNIONE EUROPEA IN MATERIA DI CONCORRENZA E DI AIUTI DI STATO, NONCHÉ LE VIOLAZIONI RIGUARDANTI IL MERCATO INTERNO CONNESSE AD ATTI CHE VIOLANO LE NORME IN MATERIA DI IMPOSTA SULLE SOCIETÀ O I MECCANISMI IL CUI FINE È OTTENERE UN VANTAGGIO FISCALE CHE VANIFICA L’OGGETTO O LA FINALITÀ DELLA NORMATIVA APPLICABILE IN MATERIA DI IMPOSTA SULLE SOCIETÀ</w:t>
            </w:r>
          </w:p>
        </w:tc>
      </w:tr>
      <w:tr w:rsidR="00B83CBE" w14:paraId="16D04F36" w14:textId="77777777" w:rsidTr="00B83CBE">
        <w:tc>
          <w:tcPr>
            <w:tcW w:w="9622" w:type="dxa"/>
          </w:tcPr>
          <w:p w14:paraId="4072FFE8" w14:textId="5D789348" w:rsidR="00B83CBE" w:rsidRPr="003B0984" w:rsidRDefault="00B83CBE" w:rsidP="00B83CBE">
            <w:pPr>
              <w:rPr>
                <w:rFonts w:ascii="Cambria Math" w:eastAsia="Arial Unicode MS" w:hAnsi="Cambria Math" w:cs="Cambria Math"/>
              </w:rPr>
            </w:pPr>
            <w:r w:rsidRPr="003B0984"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eastAsia="Arial Unicode MS" w:cs="Arial"/>
              </w:rPr>
              <w:t xml:space="preserve">COSTITUISCE </w:t>
            </w:r>
            <w:r w:rsidR="001263B0" w:rsidRPr="001263B0">
              <w:rPr>
                <w:rFonts w:eastAsia="Arial Unicode MS" w:cs="Arial"/>
              </w:rPr>
              <w:t>ATT</w:t>
            </w:r>
            <w:r w:rsidR="001263B0">
              <w:rPr>
                <w:rFonts w:eastAsia="Arial Unicode MS" w:cs="Arial"/>
              </w:rPr>
              <w:t>O</w:t>
            </w:r>
            <w:r w:rsidR="001263B0" w:rsidRPr="001263B0">
              <w:rPr>
                <w:rFonts w:eastAsia="Arial Unicode MS" w:cs="Arial"/>
              </w:rPr>
              <w:t xml:space="preserve"> O COMPORTAMENT</w:t>
            </w:r>
            <w:r w:rsidR="001263B0">
              <w:rPr>
                <w:rFonts w:eastAsia="Arial Unicode MS" w:cs="Arial"/>
              </w:rPr>
              <w:t>O</w:t>
            </w:r>
            <w:r w:rsidR="001263B0" w:rsidRPr="001263B0">
              <w:rPr>
                <w:rFonts w:eastAsia="Arial Unicode MS" w:cs="Arial"/>
              </w:rPr>
              <w:t xml:space="preserve"> CHE VANIFICA L’OGGETTO O LA FINALITÀ DELLE DISPOSIZIONI DI CUI AGLI ATTI DELL’UNIONE NEI SETTORI INDICATI </w:t>
            </w:r>
            <w:r w:rsidR="001263B0">
              <w:rPr>
                <w:rFonts w:eastAsia="Arial Unicode MS" w:cs="Arial"/>
              </w:rPr>
              <w:t>NEI PUNTI PRECEDENTI</w:t>
            </w:r>
          </w:p>
        </w:tc>
      </w:tr>
    </w:tbl>
    <w:p w14:paraId="3C989BC6" w14:textId="77777777" w:rsidR="00B16EFF" w:rsidRDefault="00B16EFF" w:rsidP="00B16EFF">
      <w:pPr>
        <w:rPr>
          <w:b/>
        </w:rPr>
      </w:pPr>
    </w:p>
    <w:p w14:paraId="2D05B674" w14:textId="039237C3" w:rsidR="00B16EFF" w:rsidRDefault="00B16EFF" w:rsidP="00B16EFF">
      <w:r>
        <w:t>Il segnalante acconsente al trattamento dei dati personali riportati nel presente modulo che saranno trattati nel rispetto</w:t>
      </w:r>
      <w:r w:rsidR="009602CC">
        <w:t xml:space="preserve"> della normativa in materia di</w:t>
      </w:r>
      <w:r>
        <w:t xml:space="preserve"> </w:t>
      </w:r>
      <w:r w:rsidRPr="009602CC">
        <w:rPr>
          <w:i/>
          <w:iCs/>
        </w:rPr>
        <w:t>privacy</w:t>
      </w:r>
      <w:r>
        <w:t xml:space="preserve"> (</w:t>
      </w:r>
      <w:r w:rsidR="009602CC">
        <w:t xml:space="preserve">Reg. UE 2016/679 e </w:t>
      </w:r>
      <w:r>
        <w:t xml:space="preserve">d.lgs. 196/2003 e </w:t>
      </w:r>
      <w:proofErr w:type="spellStart"/>
      <w:r>
        <w:t>ss.mm.ii</w:t>
      </w:r>
      <w:proofErr w:type="spellEnd"/>
      <w:r w:rsidR="009602CC">
        <w:t>.</w:t>
      </w:r>
      <w:r>
        <w:t>) e della normativa per la tutela del segnalante (</w:t>
      </w:r>
      <w:r w:rsidR="009602CC">
        <w:t>d.lgs. 24/23</w:t>
      </w:r>
      <w:r>
        <w:t>).</w:t>
      </w:r>
    </w:p>
    <w:p w14:paraId="4F355A81" w14:textId="77777777" w:rsidR="00B16EFF" w:rsidRDefault="00B16EFF" w:rsidP="00B16EFF">
      <w:r>
        <w:t>I dati personali forniti saranno trattati esclusivamente per le seguenti finalità:</w:t>
      </w:r>
    </w:p>
    <w:p w14:paraId="4CDDE2F3" w14:textId="74D7949D" w:rsidR="00B16EFF" w:rsidRDefault="00B16EFF" w:rsidP="00B16EFF">
      <w:pPr>
        <w:pStyle w:val="Paragrafoelenco"/>
        <w:numPr>
          <w:ilvl w:val="0"/>
          <w:numId w:val="1"/>
        </w:numPr>
      </w:pPr>
      <w:r>
        <w:t>Accertamento d</w:t>
      </w:r>
      <w:r w:rsidR="009602CC">
        <w:t>egli</w:t>
      </w:r>
      <w:r>
        <w:t xml:space="preserve"> illeciti </w:t>
      </w:r>
      <w:r w:rsidR="009602CC">
        <w:t>di cui al su-riportato elenco</w:t>
      </w:r>
      <w:r>
        <w:t>;</w:t>
      </w:r>
    </w:p>
    <w:p w14:paraId="7758672E" w14:textId="6F19A207" w:rsidR="00B16EFF" w:rsidRDefault="00B16EFF" w:rsidP="00B16EFF">
      <w:pPr>
        <w:pStyle w:val="Paragrafoelenco"/>
        <w:numPr>
          <w:ilvl w:val="0"/>
          <w:numId w:val="1"/>
        </w:numPr>
      </w:pPr>
      <w:r>
        <w:t xml:space="preserve">Accertamento di violazioni al Codice Etico, al Modello 231 adottati da </w:t>
      </w:r>
      <w:r w:rsidR="009602CC">
        <w:t>“</w:t>
      </w:r>
      <w:r w:rsidR="009602CC" w:rsidRPr="009602CC">
        <w:rPr>
          <w:i/>
          <w:iCs/>
        </w:rPr>
        <w:t>T&amp;A – Tecnologia &amp; Ambiente</w:t>
      </w:r>
      <w:r w:rsidRPr="009602CC">
        <w:rPr>
          <w:i/>
          <w:iCs/>
        </w:rPr>
        <w:t xml:space="preserve"> </w:t>
      </w:r>
      <w:r w:rsidR="009602CC" w:rsidRPr="009602CC">
        <w:rPr>
          <w:i/>
          <w:iCs/>
        </w:rPr>
        <w:t>S</w:t>
      </w:r>
      <w:r w:rsidRPr="009602CC">
        <w:rPr>
          <w:i/>
          <w:iCs/>
        </w:rPr>
        <w:t>.r.l.</w:t>
      </w:r>
      <w:r w:rsidR="009602CC">
        <w:t>”;</w:t>
      </w:r>
    </w:p>
    <w:p w14:paraId="06DACC59" w14:textId="35305646" w:rsidR="009602CC" w:rsidRDefault="009602CC" w:rsidP="00B16EFF">
      <w:pPr>
        <w:pStyle w:val="Paragrafoelenco"/>
        <w:numPr>
          <w:ilvl w:val="0"/>
          <w:numId w:val="1"/>
        </w:numPr>
      </w:pPr>
      <w:r>
        <w:t xml:space="preserve">Accertamento di violazioni alle procedure aziendali di </w:t>
      </w:r>
      <w:r>
        <w:t>“</w:t>
      </w:r>
      <w:r w:rsidRPr="009602CC">
        <w:rPr>
          <w:i/>
          <w:iCs/>
        </w:rPr>
        <w:t>T&amp;A – Tecnologia &amp; Ambiente S.r.l.</w:t>
      </w:r>
      <w:r>
        <w:t>”</w:t>
      </w:r>
      <w:r>
        <w:t>;</w:t>
      </w:r>
    </w:p>
    <w:p w14:paraId="157B46ED" w14:textId="4615E789" w:rsidR="00B16EFF" w:rsidRDefault="00B16EFF" w:rsidP="00B16EFF">
      <w:r>
        <w:t xml:space="preserve">e non potranno essere comunicati né diffusi a terzi. I dati saranno raccolti e trattati con mezzi automatizzati e cartacei nel rispetto delle </w:t>
      </w:r>
      <w:r w:rsidR="009602CC">
        <w:t xml:space="preserve">su richiamata normativa, </w:t>
      </w:r>
      <w:r>
        <w:t>esclusivamente per le finalità sopra indicate. In base alla legge, il segnalante è titolare di una serie di diritti, che potrà sempre esercitare rivolgendosi all’Organismo di Vigilanza.</w:t>
      </w:r>
    </w:p>
    <w:p w14:paraId="62AA7EB3" w14:textId="744886C9" w:rsidR="00737104" w:rsidRDefault="00B16EFF">
      <w:r>
        <w:t>Il segnalante è consapevole delle responsabilità e delle conseguenze civili e penali previste in caso di dichiarazioni mendaci e/o formazione o uso di atti falsi, anche ai sensi e per gli effetti dell’art. 76 del D.P.R. 445/2000</w:t>
      </w:r>
      <w:r>
        <w:t>, nonché 368 (calunnia) e 595 (diffamazione) c.p..</w:t>
      </w:r>
    </w:p>
    <w:p w14:paraId="6BF1AB7A" w14:textId="78AF1602" w:rsidR="001263B0" w:rsidRDefault="00B16EFF" w:rsidP="001263B0">
      <w:pPr>
        <w:jc w:val="center"/>
      </w:pPr>
      <w:r>
        <w:t>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263B0" w14:paraId="7698EC85" w14:textId="77777777" w:rsidTr="000B1FB7">
        <w:tc>
          <w:tcPr>
            <w:tcW w:w="9622" w:type="dxa"/>
          </w:tcPr>
          <w:p w14:paraId="4B3620E6" w14:textId="39AD63A2" w:rsidR="001263B0" w:rsidRPr="001263B0" w:rsidRDefault="001263B0" w:rsidP="001263B0">
            <w:pPr>
              <w:jc w:val="center"/>
              <w:rPr>
                <w:b/>
                <w:bCs/>
                <w:lang w:eastAsia="en-US"/>
              </w:rPr>
            </w:pPr>
            <w:r w:rsidRPr="001263B0">
              <w:rPr>
                <w:b/>
                <w:bCs/>
              </w:rPr>
              <w:t>DESCRIZIONE DEL FATTO</w:t>
            </w:r>
          </w:p>
        </w:tc>
      </w:tr>
    </w:tbl>
    <w:p w14:paraId="583B334F" w14:textId="77777777" w:rsidR="001263B0" w:rsidRDefault="001263B0" w:rsidP="00B16EFF">
      <w:pPr>
        <w:jc w:val="center"/>
      </w:pPr>
    </w:p>
    <w:p w14:paraId="272A45FC" w14:textId="77777777" w:rsidR="001263B0" w:rsidRDefault="001263B0" w:rsidP="00B16EFF">
      <w:pPr>
        <w:jc w:val="center"/>
      </w:pPr>
    </w:p>
    <w:sectPr w:rsidR="001263B0" w:rsidSect="002E43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820"/>
    <w:multiLevelType w:val="hybridMultilevel"/>
    <w:tmpl w:val="3496C364"/>
    <w:lvl w:ilvl="0" w:tplc="EC785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4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FF"/>
    <w:rsid w:val="001263B0"/>
    <w:rsid w:val="00240F2E"/>
    <w:rsid w:val="002E43B3"/>
    <w:rsid w:val="00887B13"/>
    <w:rsid w:val="009602CC"/>
    <w:rsid w:val="00A77A9F"/>
    <w:rsid w:val="00B16EFF"/>
    <w:rsid w:val="00B83CBE"/>
    <w:rsid w:val="00B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12A64"/>
  <w15:chartTrackingRefBased/>
  <w15:docId w15:val="{92E0C4A1-AF03-084E-B607-90019FA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position w:val="6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EFF"/>
    <w:pPr>
      <w:spacing w:before="120"/>
      <w:jc w:val="both"/>
    </w:pPr>
    <w:rPr>
      <w:rFonts w:asciiTheme="minorHAnsi" w:eastAsia="Times New Roman" w:hAnsiTheme="minorHAnsi"/>
      <w:kern w:val="0"/>
      <w:positio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16EFF"/>
    <w:pPr>
      <w:ind w:left="720"/>
      <w:contextualSpacing/>
    </w:pPr>
  </w:style>
  <w:style w:type="table" w:styleId="Grigliatabella">
    <w:name w:val="Table Grid"/>
    <w:basedOn w:val="Tabellanormale"/>
    <w:rsid w:val="00B16EFF"/>
    <w:rPr>
      <w:rFonts w:eastAsia="Times New Roman"/>
      <w:kern w:val="0"/>
      <w:positio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16EFF"/>
    <w:rPr>
      <w:rFonts w:asciiTheme="minorHAnsi" w:eastAsia="Times New Roman" w:hAnsiTheme="minorHAnsi"/>
      <w:kern w:val="0"/>
      <w:positio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Michele Di Terlizzi</dc:creator>
  <cp:keywords/>
  <dc:description/>
  <cp:lastModifiedBy>Fabrizio Michele Di Terlizzi</cp:lastModifiedBy>
  <cp:revision>1</cp:revision>
  <dcterms:created xsi:type="dcterms:W3CDTF">2023-07-15T16:39:00Z</dcterms:created>
  <dcterms:modified xsi:type="dcterms:W3CDTF">2023-07-15T17:39:00Z</dcterms:modified>
</cp:coreProperties>
</file>